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A0" w:rsidRDefault="00AF7EA0" w:rsidP="00AF7EA0">
      <w:pPr>
        <w:widowControl w:val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Перечень индикаторов риска </w:t>
      </w:r>
    </w:p>
    <w:p w:rsidR="00AF7EA0" w:rsidRDefault="00AF7EA0" w:rsidP="00AF7EA0">
      <w:pPr>
        <w:widowControl w:val="0"/>
        <w:ind w:firstLine="720"/>
        <w:jc w:val="center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нарушения обязательных требований, проверяемых в рамках осуществления муниципального контроля</w:t>
      </w:r>
      <w:r>
        <w:t xml:space="preserve"> </w:t>
      </w:r>
      <w:r>
        <w:rPr>
          <w:b/>
          <w:color w:val="000000"/>
          <w:sz w:val="28"/>
          <w:szCs w:val="20"/>
        </w:rPr>
        <w:t>в сфере благоустройства на территории муниципального образования «Хатукайское сельское поселение»</w:t>
      </w:r>
    </w:p>
    <w:p w:rsidR="00AF7EA0" w:rsidRDefault="00AF7EA0" w:rsidP="00AF7EA0">
      <w:pPr>
        <w:widowControl w:val="0"/>
        <w:ind w:firstLine="720"/>
        <w:jc w:val="center"/>
        <w:rPr>
          <w:color w:val="000000"/>
          <w:sz w:val="28"/>
          <w:szCs w:val="20"/>
        </w:rPr>
      </w:pPr>
    </w:p>
    <w:p w:rsidR="00AF7EA0" w:rsidRDefault="00AF7EA0" w:rsidP="00AF7E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AF7EA0" w:rsidRDefault="00AF7EA0" w:rsidP="00AF7E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1.Выявление признаков нарушений Правил благоустройства в муниципальном образовании «Хатукайское сельское поселение», утвержденных представительным органом местного самоуправления муниципального образования «Хатукайское сельское поселение».</w:t>
      </w:r>
    </w:p>
    <w:p w:rsidR="00AF7EA0" w:rsidRDefault="00AF7EA0" w:rsidP="00AF7E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Республики Адыгея, изданных в целях обеспечения доступности для инвалидов.</w:t>
      </w:r>
    </w:p>
    <w:p w:rsidR="00AF7EA0" w:rsidRDefault="00AF7EA0" w:rsidP="00AF7E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AF7EA0" w:rsidRDefault="00AF7EA0" w:rsidP="00AF7E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AF7EA0" w:rsidRDefault="00AF7EA0" w:rsidP="00AF7EA0">
      <w:pPr>
        <w:ind w:firstLine="709"/>
        <w:jc w:val="both"/>
        <w:sectPr w:rsidR="00AF7EA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49" w:bottom="1134" w:left="1701" w:header="708" w:footer="720" w:gutter="0"/>
          <w:cols w:space="720"/>
          <w:docGrid w:linePitch="360" w:charSpace="-2049"/>
        </w:sectPr>
      </w:pPr>
      <w:r>
        <w:rPr>
          <w:color w:val="000000"/>
          <w:sz w:val="28"/>
          <w:szCs w:val="28"/>
        </w:rPr>
        <w:t>5. Получение информации об истечении сроков проведения работ в соответствии с ордером (разрешением) на проведение земляных работ, информации о проведении работ без ордера, уведомлением о производстве аварийных восстановительных работ.</w:t>
      </w:r>
    </w:p>
    <w:p w:rsidR="00866065" w:rsidRDefault="00866065">
      <w:bookmarkStart w:id="0" w:name="_GoBack"/>
      <w:bookmarkEnd w:id="0"/>
    </w:p>
    <w:sectPr w:rsidR="0086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AF7E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AF7E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AF7EA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AF7EA0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  <w:p w:rsidR="00EE13A0" w:rsidRDefault="00AF7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AF7EA0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E13A0" w:rsidRDefault="00AF7E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AF7E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AD"/>
    <w:rsid w:val="00866065"/>
    <w:rsid w:val="00AF7EA0"/>
    <w:rsid w:val="00E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A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EA0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F7E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A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EA0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F7E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2022-09-26T06:26:00Z</dcterms:created>
  <dcterms:modified xsi:type="dcterms:W3CDTF">2022-09-26T06:26:00Z</dcterms:modified>
</cp:coreProperties>
</file>